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C84" w:rsidRDefault="00291C84" w:rsidP="00291C84">
      <w:pPr>
        <w:pStyle w:val="1"/>
        <w:rPr>
          <w:rFonts w:ascii="Times New Roman" w:hAnsi="Times New Roman" w:cs="Times New Roman"/>
          <w:u w:val="none"/>
        </w:rPr>
      </w:pPr>
      <w:r>
        <w:rPr>
          <w:rFonts w:ascii="Times New Roman" w:hAnsi="Times New Roman" w:cs="Times New Roman"/>
          <w:u w:val="none"/>
        </w:rPr>
        <w:t>Приложение 1</w:t>
      </w:r>
    </w:p>
    <w:p w:rsidR="00291C84" w:rsidRPr="00291C84" w:rsidRDefault="00291C84" w:rsidP="00291C84">
      <w:bookmarkStart w:id="0" w:name="_GoBack"/>
      <w:bookmarkEnd w:id="0"/>
    </w:p>
    <w:p w:rsidR="00291C84" w:rsidRPr="00291C84" w:rsidRDefault="00291C84" w:rsidP="00291C84">
      <w:pPr>
        <w:pStyle w:val="1"/>
        <w:rPr>
          <w:rFonts w:ascii="Times New Roman" w:hAnsi="Times New Roman" w:cs="Times New Roman"/>
          <w:u w:val="none"/>
        </w:rPr>
      </w:pPr>
      <w:r w:rsidRPr="00291C84">
        <w:rPr>
          <w:rFonts w:ascii="Times New Roman" w:hAnsi="Times New Roman" w:cs="Times New Roman"/>
          <w:u w:val="none"/>
        </w:rPr>
        <w:t>Проверяемые требования к результатам освоения основной образовательной программы 1 класса</w:t>
      </w:r>
    </w:p>
    <w:p w:rsidR="00291C84" w:rsidRPr="00291C84" w:rsidRDefault="00291C84" w:rsidP="00291C84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8400"/>
      </w:tblGrid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Код проверяемого результата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находить в художественных произведениях отражение нравственных ценностей, традиций, быта разных народов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(без отметочного оценивания)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различать прозаическую (</w:t>
            </w:r>
            <w:proofErr w:type="spellStart"/>
            <w:r w:rsidRPr="00291C84">
              <w:rPr>
                <w:rFonts w:ascii="Times New Roman" w:hAnsi="Times New Roman" w:cs="Times New Roman"/>
              </w:rPr>
              <w:t>нестихотворную</w:t>
            </w:r>
            <w:proofErr w:type="spellEnd"/>
            <w:r w:rsidRPr="00291C84">
              <w:rPr>
                <w:rFonts w:ascii="Times New Roman" w:hAnsi="Times New Roman" w:cs="Times New Roman"/>
              </w:rPr>
              <w:t>) и стихотворную речь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291C84">
              <w:rPr>
                <w:rFonts w:ascii="Times New Roman" w:hAnsi="Times New Roman" w:cs="Times New Roman"/>
              </w:rPr>
              <w:t xml:space="preserve">различать отдельные жанры фольклора (устного народного творчества) и художественной литературы (загадки, пословицы, </w:t>
            </w:r>
            <w:proofErr w:type="spellStart"/>
            <w:r w:rsidRPr="00291C84">
              <w:rPr>
                <w:rFonts w:ascii="Times New Roman" w:hAnsi="Times New Roman" w:cs="Times New Roman"/>
              </w:rPr>
              <w:t>потешки</w:t>
            </w:r>
            <w:proofErr w:type="spellEnd"/>
            <w:r w:rsidRPr="00291C84">
              <w:rPr>
                <w:rFonts w:ascii="Times New Roman" w:hAnsi="Times New Roman" w:cs="Times New Roman"/>
              </w:rPr>
              <w:t>, сказки (фольклорные и литературные), рассказы, стихотворения)</w:t>
            </w:r>
            <w:proofErr w:type="gramEnd"/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понимать содержание прослушанного (прочитанного) произведения: отвечать на вопросы по фактическому содержанию произведения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владеть элементарными умениями анализа текста прослушанного (прочитанного)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участвовать в обсуждении прослушанного (прочитанного) произведения: отвечать на вопросы о впечатлении от произведения (подтверждать свой ответ примерами из текста; использовать в беседе изученные литературные понятия: автор, писатель; произведение;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жанры (стихотворение, рассказ); жанры фольклора малые (</w:t>
            </w:r>
            <w:proofErr w:type="spellStart"/>
            <w:r w:rsidRPr="00291C84">
              <w:rPr>
                <w:rFonts w:ascii="Times New Roman" w:hAnsi="Times New Roman" w:cs="Times New Roman"/>
              </w:rPr>
              <w:t>потешка</w:t>
            </w:r>
            <w:proofErr w:type="spellEnd"/>
            <w:r w:rsidRPr="00291C84">
              <w:rPr>
                <w:rFonts w:ascii="Times New Roman" w:hAnsi="Times New Roman" w:cs="Times New Roman"/>
              </w:rPr>
              <w:t>, пословица, загадка); фольклорная и литературная сказки;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идея, тема; заголовок; литературный герой; содержание произведения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пересказывать (устно) содержание произведения с соблюдением последовательности событий, с использованием предложенных ключевых слов, вопросов, рисунков, предложенного плана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читать по ролям с соблюдением норм произношения, расстановки ударения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составлять высказывания по содержанию произведения (не менее 3 предложений) по заданному алгоритму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сочинять небольшие тексты по предложенному началу (не менее 3 предложений)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ориентироваться в книге (учебнике) по обложке, оглавлению, иллюстрациям;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выбирать книги для самостоятельного чтения по совету взрослого и с учетом рекомендованного учителем списка, рассказывать о прочитанной книге по предложенному алгоритму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обращаться к справочной литературе для получения дополнительной информации в соответствии с учебной задачей</w:t>
            </w:r>
          </w:p>
        </w:tc>
      </w:tr>
    </w:tbl>
    <w:p w:rsidR="00291C84" w:rsidRPr="00291C84" w:rsidRDefault="00291C84" w:rsidP="00291C84">
      <w:pPr>
        <w:rPr>
          <w:rFonts w:ascii="Times New Roman" w:hAnsi="Times New Roman" w:cs="Times New Roman"/>
        </w:rPr>
      </w:pPr>
    </w:p>
    <w:p w:rsidR="00291C84" w:rsidRPr="00291C84" w:rsidRDefault="00291C84" w:rsidP="00291C84">
      <w:pPr>
        <w:jc w:val="right"/>
        <w:rPr>
          <w:rFonts w:ascii="Times New Roman" w:hAnsi="Times New Roman" w:cs="Times New Roman"/>
        </w:rPr>
      </w:pPr>
      <w:r w:rsidRPr="00291C84">
        <w:rPr>
          <w:rFonts w:ascii="Times New Roman" w:hAnsi="Times New Roman" w:cs="Times New Roman"/>
        </w:rPr>
        <w:t>”;</w:t>
      </w:r>
    </w:p>
    <w:p w:rsidR="00291C84" w:rsidRPr="00291C84" w:rsidRDefault="00291C84" w:rsidP="00291C84">
      <w:pPr>
        <w:rPr>
          <w:rFonts w:ascii="Times New Roman" w:hAnsi="Times New Roman" w:cs="Times New Roman"/>
        </w:rPr>
      </w:pPr>
      <w:r w:rsidRPr="00291C84">
        <w:rPr>
          <w:rFonts w:ascii="Times New Roman" w:hAnsi="Times New Roman" w:cs="Times New Roman"/>
        </w:rPr>
        <w:t>таблицу 5.1 подпункта 21.12 изложить в следующей редакции:</w:t>
      </w:r>
    </w:p>
    <w:p w:rsidR="00291C84" w:rsidRPr="00291C84" w:rsidRDefault="00291C84" w:rsidP="00291C84">
      <w:pPr>
        <w:rPr>
          <w:rFonts w:ascii="Times New Roman" w:hAnsi="Times New Roman" w:cs="Times New Roman"/>
        </w:rPr>
      </w:pPr>
    </w:p>
    <w:p w:rsidR="00291C84" w:rsidRPr="00291C84" w:rsidRDefault="00291C84" w:rsidP="00291C84">
      <w:pPr>
        <w:jc w:val="right"/>
        <w:rPr>
          <w:rFonts w:ascii="Times New Roman" w:hAnsi="Times New Roman" w:cs="Times New Roman"/>
        </w:rPr>
      </w:pPr>
      <w:r w:rsidRPr="00291C84">
        <w:rPr>
          <w:rFonts w:ascii="Times New Roman" w:hAnsi="Times New Roman" w:cs="Times New Roman"/>
        </w:rPr>
        <w:t>“Таблица 5.1</w:t>
      </w:r>
    </w:p>
    <w:p w:rsidR="00291C84" w:rsidRPr="00291C84" w:rsidRDefault="00291C84" w:rsidP="00291C84">
      <w:pPr>
        <w:rPr>
          <w:rFonts w:ascii="Times New Roman" w:hAnsi="Times New Roman" w:cs="Times New Roman"/>
        </w:rPr>
      </w:pPr>
    </w:p>
    <w:p w:rsidR="00291C84" w:rsidRPr="00291C84" w:rsidRDefault="00291C84" w:rsidP="00291C84">
      <w:pPr>
        <w:pStyle w:val="1"/>
        <w:rPr>
          <w:rFonts w:ascii="Times New Roman" w:hAnsi="Times New Roman" w:cs="Times New Roman"/>
        </w:rPr>
      </w:pPr>
      <w:r w:rsidRPr="00291C84">
        <w:rPr>
          <w:rFonts w:ascii="Times New Roman" w:hAnsi="Times New Roman" w:cs="Times New Roman"/>
        </w:rPr>
        <w:t>Проверяемые элементы содержания (1 класс)</w:t>
      </w:r>
    </w:p>
    <w:p w:rsidR="00291C84" w:rsidRPr="00291C84" w:rsidRDefault="00291C84" w:rsidP="00291C84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8400"/>
      </w:tblGrid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Проверяемый элемент содержания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Сказка фольклорная (народная) о животных и литературная (авторская) (не менее четырёх произведений)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Народные сказки о животных, например, “Лисица и тетерев”, “Лиса и рак” и другие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291C84">
              <w:rPr>
                <w:rFonts w:ascii="Times New Roman" w:hAnsi="Times New Roman" w:cs="Times New Roman"/>
              </w:rPr>
              <w:t>Литературные (авторские) сказки, например, К.Д. Ушинского “Петух и собака”, сказки В.Г. </w:t>
            </w:r>
            <w:proofErr w:type="spellStart"/>
            <w:r w:rsidRPr="00291C84">
              <w:rPr>
                <w:rFonts w:ascii="Times New Roman" w:hAnsi="Times New Roman" w:cs="Times New Roman"/>
              </w:rPr>
              <w:t>Сутеева</w:t>
            </w:r>
            <w:proofErr w:type="spellEnd"/>
            <w:r w:rsidRPr="00291C84">
              <w:rPr>
                <w:rFonts w:ascii="Times New Roman" w:hAnsi="Times New Roman" w:cs="Times New Roman"/>
              </w:rPr>
              <w:t xml:space="preserve"> “Кораблик”, “Под грибом” и другие (по выбору)</w:t>
            </w:r>
            <w:proofErr w:type="gramEnd"/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Произведения о детях разных жанров: рассказ, стихотворение (на примере не менее шести произведений К.Д. Ушинского, Л.Н. Толстого, Е.А. Пермяка, В.А. Осеевой, А.Л. </w:t>
            </w:r>
            <w:proofErr w:type="spellStart"/>
            <w:r w:rsidRPr="00291C84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291C84">
              <w:rPr>
                <w:rFonts w:ascii="Times New Roman" w:hAnsi="Times New Roman" w:cs="Times New Roman"/>
              </w:rPr>
              <w:t>, Ю.И. Ермолаева и других)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 xml:space="preserve">Рассказы о детях: </w:t>
            </w:r>
            <w:proofErr w:type="gramStart"/>
            <w:r w:rsidRPr="00291C84">
              <w:rPr>
                <w:rFonts w:ascii="Times New Roman" w:hAnsi="Times New Roman" w:cs="Times New Roman"/>
              </w:rPr>
              <w:t>К.Д. Ушинский “Худо тому, кто добра не делает никому”, Л.Н. Толстой “Косточка”, Е.А. Пермяк “Торопливый ножик”, В.А. Осеева “Три товарища”, А.Л. </w:t>
            </w:r>
            <w:proofErr w:type="spellStart"/>
            <w:r w:rsidRPr="00291C84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291C84">
              <w:rPr>
                <w:rFonts w:ascii="Times New Roman" w:hAnsi="Times New Roman" w:cs="Times New Roman"/>
              </w:rPr>
              <w:t xml:space="preserve"> “Я - лишний”, Ю.И. Ермолаев “Лучший друг” и другие (по выбору)</w:t>
            </w:r>
            <w:proofErr w:type="gramEnd"/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Стихотворения о детях: А.Л. </w:t>
            </w:r>
            <w:proofErr w:type="spellStart"/>
            <w:r w:rsidRPr="00291C84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291C84">
              <w:rPr>
                <w:rFonts w:ascii="Times New Roman" w:hAnsi="Times New Roman" w:cs="Times New Roman"/>
              </w:rPr>
              <w:t xml:space="preserve"> “Я - лишний”, Ю.И. Ермолаев “Лучший друг” и другие (по выбору)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Произведения о родной природе (на примере трёх-четырёх доступных произведений А.К. Толстого, А.Н. Плещеева, Е.Ф. Трутневой, С.Я. Маршака и других)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 xml:space="preserve">Малые фольклорные жанры: </w:t>
            </w:r>
            <w:proofErr w:type="spellStart"/>
            <w:r w:rsidRPr="00291C84">
              <w:rPr>
                <w:rFonts w:ascii="Times New Roman" w:hAnsi="Times New Roman" w:cs="Times New Roman"/>
              </w:rPr>
              <w:t>потешка</w:t>
            </w:r>
            <w:proofErr w:type="spellEnd"/>
            <w:r w:rsidRPr="00291C84">
              <w:rPr>
                <w:rFonts w:ascii="Times New Roman" w:hAnsi="Times New Roman" w:cs="Times New Roman"/>
              </w:rPr>
              <w:t>, загадка, пословица (не менее шести произведений)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Произведения о братьях наших меньших В.В. Бианки, Е.И. </w:t>
            </w:r>
            <w:proofErr w:type="spellStart"/>
            <w:r w:rsidRPr="00291C84">
              <w:rPr>
                <w:rFonts w:ascii="Times New Roman" w:hAnsi="Times New Roman" w:cs="Times New Roman"/>
              </w:rPr>
              <w:t>Чарушина</w:t>
            </w:r>
            <w:proofErr w:type="spellEnd"/>
            <w:r w:rsidRPr="00291C84">
              <w:rPr>
                <w:rFonts w:ascii="Times New Roman" w:hAnsi="Times New Roman" w:cs="Times New Roman"/>
              </w:rPr>
              <w:t>, М.М. Пришвина, Н.И. Сладкова и других (три - четыре автора по выбору)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В.В. Бианки “Лис и Мышонок”, Е.И. </w:t>
            </w:r>
            <w:proofErr w:type="spellStart"/>
            <w:r w:rsidRPr="00291C84">
              <w:rPr>
                <w:rFonts w:ascii="Times New Roman" w:hAnsi="Times New Roman" w:cs="Times New Roman"/>
              </w:rPr>
              <w:t>Чарушин</w:t>
            </w:r>
            <w:proofErr w:type="spellEnd"/>
            <w:r w:rsidRPr="00291C84">
              <w:rPr>
                <w:rFonts w:ascii="Times New Roman" w:hAnsi="Times New Roman" w:cs="Times New Roman"/>
              </w:rPr>
              <w:t xml:space="preserve"> “Про Томку”, М.М. Пришвин “Еж”, Н.И. Сладков “Лисица и Еж” и другие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Произведения о маме (не менее одного автора по выбору, на примере произведений Е.А. Благининой, А.Л. </w:t>
            </w:r>
            <w:proofErr w:type="spellStart"/>
            <w:r w:rsidRPr="00291C84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291C84">
              <w:rPr>
                <w:rFonts w:ascii="Times New Roman" w:hAnsi="Times New Roman" w:cs="Times New Roman"/>
              </w:rPr>
              <w:t>, А.В. Митяева и других).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Е.А. Благинина “Посидим в тишине”, А.Л. </w:t>
            </w:r>
            <w:proofErr w:type="spellStart"/>
            <w:r w:rsidRPr="00291C84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291C84">
              <w:rPr>
                <w:rFonts w:ascii="Times New Roman" w:hAnsi="Times New Roman" w:cs="Times New Roman"/>
              </w:rPr>
              <w:t xml:space="preserve"> “Мама”, А.В. Митяев “За что я люблю маму” и другие (по выбору)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Фольклорные и авторские произведения о чудесах и фантазии (не менее трех произведений по выбору).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Р.С. </w:t>
            </w:r>
            <w:proofErr w:type="spellStart"/>
            <w:r w:rsidRPr="00291C84">
              <w:rPr>
                <w:rFonts w:ascii="Times New Roman" w:hAnsi="Times New Roman" w:cs="Times New Roman"/>
              </w:rPr>
              <w:t>Сеф</w:t>
            </w:r>
            <w:proofErr w:type="spellEnd"/>
            <w:r w:rsidRPr="00291C84">
              <w:rPr>
                <w:rFonts w:ascii="Times New Roman" w:hAnsi="Times New Roman" w:cs="Times New Roman"/>
              </w:rPr>
              <w:t xml:space="preserve"> “Чудо”, В.В. Лунин “Я видела чудо”, Б.В. </w:t>
            </w:r>
            <w:proofErr w:type="spellStart"/>
            <w:r w:rsidRPr="00291C84">
              <w:rPr>
                <w:rFonts w:ascii="Times New Roman" w:hAnsi="Times New Roman" w:cs="Times New Roman"/>
              </w:rPr>
              <w:t>Заходер</w:t>
            </w:r>
            <w:proofErr w:type="spellEnd"/>
            <w:r w:rsidRPr="00291C84">
              <w:rPr>
                <w:rFonts w:ascii="Times New Roman" w:hAnsi="Times New Roman" w:cs="Times New Roman"/>
              </w:rPr>
              <w:t xml:space="preserve"> “Моя </w:t>
            </w:r>
            <w:proofErr w:type="spellStart"/>
            <w:r w:rsidRPr="00291C84">
              <w:rPr>
                <w:rFonts w:ascii="Times New Roman" w:hAnsi="Times New Roman" w:cs="Times New Roman"/>
              </w:rPr>
              <w:t>Вообразилия</w:t>
            </w:r>
            <w:proofErr w:type="spellEnd"/>
            <w:r w:rsidRPr="00291C84">
              <w:rPr>
                <w:rFonts w:ascii="Times New Roman" w:hAnsi="Times New Roman" w:cs="Times New Roman"/>
              </w:rPr>
              <w:t>”, Ю.П. </w:t>
            </w:r>
            <w:proofErr w:type="spellStart"/>
            <w:r w:rsidRPr="00291C84">
              <w:rPr>
                <w:rFonts w:ascii="Times New Roman" w:hAnsi="Times New Roman" w:cs="Times New Roman"/>
              </w:rPr>
              <w:t>Мориц</w:t>
            </w:r>
            <w:proofErr w:type="spellEnd"/>
            <w:r w:rsidRPr="00291C84">
              <w:rPr>
                <w:rFonts w:ascii="Times New Roman" w:hAnsi="Times New Roman" w:cs="Times New Roman"/>
              </w:rPr>
              <w:t xml:space="preserve"> “Сто </w:t>
            </w:r>
            <w:proofErr w:type="spellStart"/>
            <w:r w:rsidRPr="00291C84">
              <w:rPr>
                <w:rFonts w:ascii="Times New Roman" w:hAnsi="Times New Roman" w:cs="Times New Roman"/>
              </w:rPr>
              <w:t>фантазий</w:t>
            </w:r>
            <w:proofErr w:type="gramStart"/>
            <w:r w:rsidRPr="00291C84">
              <w:rPr>
                <w:rFonts w:ascii="Times New Roman" w:hAnsi="Times New Roman" w:cs="Times New Roman"/>
              </w:rPr>
              <w:t>”и</w:t>
            </w:r>
            <w:proofErr w:type="spellEnd"/>
            <w:proofErr w:type="gramEnd"/>
            <w:r w:rsidRPr="00291C84">
              <w:rPr>
                <w:rFonts w:ascii="Times New Roman" w:hAnsi="Times New Roman" w:cs="Times New Roman"/>
              </w:rPr>
              <w:t xml:space="preserve"> другие (по выбору)</w:t>
            </w:r>
          </w:p>
        </w:tc>
      </w:tr>
    </w:tbl>
    <w:p w:rsidR="00291C84" w:rsidRPr="00291C84" w:rsidRDefault="00291C84" w:rsidP="00291C84">
      <w:pPr>
        <w:rPr>
          <w:rFonts w:ascii="Times New Roman" w:hAnsi="Times New Roman" w:cs="Times New Roman"/>
        </w:rPr>
      </w:pPr>
    </w:p>
    <w:p w:rsidR="00291C84" w:rsidRPr="00291C84" w:rsidRDefault="00291C84" w:rsidP="00291C84">
      <w:pPr>
        <w:jc w:val="right"/>
        <w:rPr>
          <w:rFonts w:ascii="Times New Roman" w:hAnsi="Times New Roman" w:cs="Times New Roman"/>
        </w:rPr>
      </w:pPr>
      <w:r w:rsidRPr="00291C84">
        <w:rPr>
          <w:rFonts w:ascii="Times New Roman" w:hAnsi="Times New Roman" w:cs="Times New Roman"/>
        </w:rPr>
        <w:t>”;</w:t>
      </w:r>
    </w:p>
    <w:p w:rsidR="00291C84" w:rsidRPr="00291C84" w:rsidRDefault="00291C84" w:rsidP="00291C84">
      <w:pPr>
        <w:rPr>
          <w:rFonts w:ascii="Times New Roman" w:hAnsi="Times New Roman" w:cs="Times New Roman"/>
        </w:rPr>
      </w:pPr>
      <w:r w:rsidRPr="00291C84">
        <w:rPr>
          <w:rFonts w:ascii="Times New Roman" w:hAnsi="Times New Roman" w:cs="Times New Roman"/>
        </w:rPr>
        <w:t>таблицу 5.2 подпункта 21.12 изложить в следующей редакции:</w:t>
      </w:r>
    </w:p>
    <w:p w:rsidR="00291C84" w:rsidRPr="00291C84" w:rsidRDefault="00291C84" w:rsidP="00291C84">
      <w:pPr>
        <w:rPr>
          <w:rFonts w:ascii="Times New Roman" w:hAnsi="Times New Roman" w:cs="Times New Roman"/>
        </w:rPr>
      </w:pPr>
    </w:p>
    <w:p w:rsidR="00291C84" w:rsidRPr="00291C84" w:rsidRDefault="00291C84" w:rsidP="00291C84">
      <w:pPr>
        <w:jc w:val="right"/>
        <w:rPr>
          <w:rFonts w:ascii="Times New Roman" w:hAnsi="Times New Roman" w:cs="Times New Roman"/>
        </w:rPr>
      </w:pPr>
      <w:r w:rsidRPr="00291C84">
        <w:rPr>
          <w:rFonts w:ascii="Times New Roman" w:hAnsi="Times New Roman" w:cs="Times New Roman"/>
        </w:rPr>
        <w:t>“Таблица 5.2</w:t>
      </w:r>
    </w:p>
    <w:p w:rsidR="00291C84" w:rsidRPr="00291C84" w:rsidRDefault="00291C84" w:rsidP="00291C84">
      <w:pPr>
        <w:rPr>
          <w:rFonts w:ascii="Times New Roman" w:hAnsi="Times New Roman" w:cs="Times New Roman"/>
        </w:rPr>
      </w:pPr>
    </w:p>
    <w:p w:rsidR="00291C84" w:rsidRPr="00291C84" w:rsidRDefault="00291C84" w:rsidP="00291C84">
      <w:pPr>
        <w:pStyle w:val="1"/>
        <w:rPr>
          <w:rFonts w:ascii="Times New Roman" w:hAnsi="Times New Roman" w:cs="Times New Roman"/>
        </w:rPr>
      </w:pPr>
      <w:r w:rsidRPr="00291C84">
        <w:rPr>
          <w:rFonts w:ascii="Times New Roman" w:hAnsi="Times New Roman" w:cs="Times New Roman"/>
        </w:rPr>
        <w:t>Проверяемые требования к результатам освоения основной образовательной программы 2 класса</w:t>
      </w:r>
    </w:p>
    <w:p w:rsidR="00291C84" w:rsidRPr="00291C84" w:rsidRDefault="00291C84" w:rsidP="00291C84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8400"/>
      </w:tblGrid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 xml:space="preserve">Код </w:t>
            </w:r>
            <w:r w:rsidRPr="00291C84">
              <w:rPr>
                <w:rFonts w:ascii="Times New Roman" w:hAnsi="Times New Roman" w:cs="Times New Roman"/>
              </w:rPr>
              <w:lastRenderedPageBreak/>
              <w:t>проверяемого результата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lastRenderedPageBreak/>
              <w:t xml:space="preserve">Проверяемые предметные результаты освоения основной образовательной </w:t>
            </w:r>
            <w:r w:rsidRPr="00291C84">
              <w:rPr>
                <w:rFonts w:ascii="Times New Roman" w:hAnsi="Times New Roman" w:cs="Times New Roman"/>
              </w:rPr>
              <w:lastRenderedPageBreak/>
              <w:t>программы начального общего образования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lastRenderedPageBreak/>
              <w:t>1.1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различать прозаическую и стихотворную речь: называть особенности стихотворного произведения (ритм, рифма)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291C84">
              <w:rPr>
                <w:rFonts w:ascii="Times New Roman" w:hAnsi="Times New Roman" w:cs="Times New Roman"/>
              </w:rPr>
              <w:t xml:space="preserve">различать отдельные жанры фольклора (считалки, загадки, пословицы, </w:t>
            </w:r>
            <w:proofErr w:type="spellStart"/>
            <w:r w:rsidRPr="00291C84">
              <w:rPr>
                <w:rFonts w:ascii="Times New Roman" w:hAnsi="Times New Roman" w:cs="Times New Roman"/>
              </w:rPr>
              <w:t>потешки</w:t>
            </w:r>
            <w:proofErr w:type="spellEnd"/>
            <w:r w:rsidRPr="00291C84">
              <w:rPr>
                <w:rFonts w:ascii="Times New Roman" w:hAnsi="Times New Roman" w:cs="Times New Roman"/>
              </w:rPr>
      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</w:t>
            </w:r>
            <w:proofErr w:type="gramEnd"/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понимать содержание, смысл прослушанного (прочитанного) произведения: отвечать и формулировать вопросы по фактическому содержанию произведения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объяснять значение незнакомого слова с использованием контекста и словаря; находить в тексте примеры использования слов в прямом и переносном значении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осознанно применять для анализа текста изученные понятия: автор, писатель; произведение;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291C84">
              <w:rPr>
                <w:rFonts w:ascii="Times New Roman" w:hAnsi="Times New Roman" w:cs="Times New Roman"/>
              </w:rPr>
              <w:t>жанры (стихотворение, рассказ); жанры фольклора малые (</w:t>
            </w:r>
            <w:proofErr w:type="spellStart"/>
            <w:r w:rsidRPr="00291C84">
              <w:rPr>
                <w:rFonts w:ascii="Times New Roman" w:hAnsi="Times New Roman" w:cs="Times New Roman"/>
              </w:rPr>
              <w:t>потешка</w:t>
            </w:r>
            <w:proofErr w:type="spellEnd"/>
            <w:r w:rsidRPr="00291C84">
              <w:rPr>
                <w:rFonts w:ascii="Times New Roman" w:hAnsi="Times New Roman" w:cs="Times New Roman"/>
              </w:rPr>
              <w:t>, считалка, небылица, пословица, загадка); фольклорная сказка (сказка о животных, бытовая, волшебная) и литературная сказка;</w:t>
            </w:r>
            <w:proofErr w:type="gramEnd"/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идея, тема; заголовок;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литературный герой, характер; портрет героя; ритм; рифма;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содержание произведения;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средства художественной выразительности (сравнение, эпитет); проза и поэзия.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участвовать в обсуждении прослушанного (прочитанного) произведения: понимать жанровую принадлежность произведения, формулировать устно простые выводы, подтверждать свой ответ примерами из текста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пересказывать (устно) содержание произведения подробно, выборочно, от лица героя, от третьего лица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lastRenderedPageBreak/>
              <w:t>1.14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читать по ролям с соблюдением норм произношения, расстановки ударения, инсценировать небольшие эпизоды из произведения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составлять высказывания на заданную тему по содержанию произведения (не менее 5 предложений)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 xml:space="preserve">сочинять по аналогии с </w:t>
            </w:r>
            <w:proofErr w:type="gramStart"/>
            <w:r w:rsidRPr="00291C84">
              <w:rPr>
                <w:rFonts w:ascii="Times New Roman" w:hAnsi="Times New Roman" w:cs="Times New Roman"/>
              </w:rPr>
              <w:t>прочитанным</w:t>
            </w:r>
            <w:proofErr w:type="gramEnd"/>
            <w:r w:rsidRPr="00291C84">
              <w:rPr>
                <w:rFonts w:ascii="Times New Roman" w:hAnsi="Times New Roman" w:cs="Times New Roman"/>
              </w:rPr>
              <w:t xml:space="preserve"> загадки, небольшие сказки, рассказы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291C84">
              <w:rPr>
                <w:rFonts w:ascii="Times New Roman" w:hAnsi="Times New Roman" w:cs="Times New Roman"/>
              </w:rPr>
              <w:t>ориентироваться в книге и (или) учебнике по обложке, оглавлению, аннотации, иллюстрациям, предисловию, условным обозначениям;</w:t>
            </w:r>
            <w:proofErr w:type="gramEnd"/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выбирать книги для самостоятельного чтения с учётом рекомендательного списка, используя картотеки, рассказывать о прочитанной книге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использовать справочную литературу для получения дополнительной информации в соответствии с учебной задачей</w:t>
            </w:r>
          </w:p>
        </w:tc>
      </w:tr>
    </w:tbl>
    <w:p w:rsidR="00291C84" w:rsidRPr="00291C84" w:rsidRDefault="00291C84" w:rsidP="00291C84">
      <w:pPr>
        <w:jc w:val="right"/>
        <w:rPr>
          <w:rFonts w:ascii="Times New Roman" w:hAnsi="Times New Roman" w:cs="Times New Roman"/>
        </w:rPr>
      </w:pPr>
      <w:r w:rsidRPr="00291C84">
        <w:rPr>
          <w:rFonts w:ascii="Times New Roman" w:hAnsi="Times New Roman" w:cs="Times New Roman"/>
        </w:rPr>
        <w:t>”;</w:t>
      </w:r>
    </w:p>
    <w:p w:rsidR="00291C84" w:rsidRPr="00291C84" w:rsidRDefault="00291C84" w:rsidP="00291C84">
      <w:pPr>
        <w:rPr>
          <w:rFonts w:ascii="Times New Roman" w:hAnsi="Times New Roman" w:cs="Times New Roman"/>
        </w:rPr>
      </w:pPr>
      <w:r w:rsidRPr="00291C84">
        <w:rPr>
          <w:rFonts w:ascii="Times New Roman" w:hAnsi="Times New Roman" w:cs="Times New Roman"/>
        </w:rPr>
        <w:t>таблицу 5.3 подпункта 21.12 изложить в следующей редакции:</w:t>
      </w:r>
    </w:p>
    <w:p w:rsidR="00291C84" w:rsidRPr="00291C84" w:rsidRDefault="00291C84" w:rsidP="00291C84">
      <w:pPr>
        <w:rPr>
          <w:rFonts w:ascii="Times New Roman" w:hAnsi="Times New Roman" w:cs="Times New Roman"/>
        </w:rPr>
      </w:pPr>
    </w:p>
    <w:p w:rsidR="00291C84" w:rsidRPr="00291C84" w:rsidRDefault="00291C84" w:rsidP="00291C84">
      <w:pPr>
        <w:jc w:val="right"/>
        <w:rPr>
          <w:rFonts w:ascii="Times New Roman" w:hAnsi="Times New Roman" w:cs="Times New Roman"/>
        </w:rPr>
      </w:pPr>
      <w:r w:rsidRPr="00291C84">
        <w:rPr>
          <w:rFonts w:ascii="Times New Roman" w:hAnsi="Times New Roman" w:cs="Times New Roman"/>
        </w:rPr>
        <w:t>“Таблица 5.3</w:t>
      </w:r>
    </w:p>
    <w:p w:rsidR="00291C84" w:rsidRPr="00291C84" w:rsidRDefault="00291C84" w:rsidP="00291C84">
      <w:pPr>
        <w:rPr>
          <w:rFonts w:ascii="Times New Roman" w:hAnsi="Times New Roman" w:cs="Times New Roman"/>
        </w:rPr>
      </w:pPr>
    </w:p>
    <w:p w:rsidR="00291C84" w:rsidRPr="00291C84" w:rsidRDefault="00291C84" w:rsidP="00291C84">
      <w:pPr>
        <w:pStyle w:val="1"/>
        <w:rPr>
          <w:rFonts w:ascii="Times New Roman" w:hAnsi="Times New Roman" w:cs="Times New Roman"/>
        </w:rPr>
      </w:pPr>
      <w:r w:rsidRPr="00291C84">
        <w:rPr>
          <w:rFonts w:ascii="Times New Roman" w:hAnsi="Times New Roman" w:cs="Times New Roman"/>
        </w:rPr>
        <w:t>Проверяемые элементы содержания (2 класс)</w:t>
      </w:r>
    </w:p>
    <w:p w:rsidR="00291C84" w:rsidRPr="00291C84" w:rsidRDefault="00291C84" w:rsidP="00291C84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8400"/>
      </w:tblGrid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Проверяемый элемент содержания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Произведения о нашей Родине (на примере не менее трёх произведений И.С. Никитина, Ф.П. Савинова, А.А. Прокофьева и других).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И.С. Никитин “Русь”, Ф.П. Савинов “Родина”, А.А. Прокофьев “Родина” и другие (по выбору)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Фольклор (устное народное творчество)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 xml:space="preserve">Произведения малых жанров фольклора: </w:t>
            </w:r>
            <w:proofErr w:type="spellStart"/>
            <w:r w:rsidRPr="00291C84">
              <w:rPr>
                <w:rFonts w:ascii="Times New Roman" w:hAnsi="Times New Roman" w:cs="Times New Roman"/>
              </w:rPr>
              <w:t>потешки</w:t>
            </w:r>
            <w:proofErr w:type="spellEnd"/>
            <w:r w:rsidRPr="00291C84">
              <w:rPr>
                <w:rFonts w:ascii="Times New Roman" w:hAnsi="Times New Roman" w:cs="Times New Roman"/>
              </w:rPr>
              <w:t>, считалки, пословицы, скороговорки, небылицы, загадки (по выбору)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Народные песни, их особенности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Сказки о животных, бытовые, волшебные.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Русские народные сказки: “Каша из топора”, “У страха глаза велики”, “Зимовье зверей”, “Снегурочка”; сказки народов России (1-2 произведения) и другие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Звуки и краски родной природы в разные времена года (осень, зима, весна, лето) в произведениях литературы (по выбору, не менее пяти авторов).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 xml:space="preserve">А.С. Пушкин “Уж небо осенью дышало...”, “Вот север, тучи нагоняя...”, А.А. Плещеев “Осень”, А.К. Толстой “Осень. </w:t>
            </w:r>
            <w:proofErr w:type="gramStart"/>
            <w:r w:rsidRPr="00291C84">
              <w:rPr>
                <w:rFonts w:ascii="Times New Roman" w:hAnsi="Times New Roman" w:cs="Times New Roman"/>
              </w:rPr>
              <w:t>Обсыпается наш сад...”, М.М. Пришвин “Осеннее утро”, Г.А. </w:t>
            </w:r>
            <w:proofErr w:type="spellStart"/>
            <w:r w:rsidRPr="00291C84">
              <w:rPr>
                <w:rFonts w:ascii="Times New Roman" w:hAnsi="Times New Roman" w:cs="Times New Roman"/>
              </w:rPr>
              <w:t>Скребицкий</w:t>
            </w:r>
            <w:proofErr w:type="spellEnd"/>
            <w:r w:rsidRPr="00291C84">
              <w:rPr>
                <w:rFonts w:ascii="Times New Roman" w:hAnsi="Times New Roman" w:cs="Times New Roman"/>
              </w:rPr>
              <w:t xml:space="preserve"> “Четыре художника”, Ф.И. Тютчев “Чародейкою Зимою”, “Зима недаром злится”, И.С. Соколов-Микитов “Зима в лесу”, С.А. Есенин “Поет зима - аукает...”, И.З. Суриков “Лето” и другие</w:t>
            </w:r>
            <w:proofErr w:type="gramEnd"/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Произведения о детях и дружбе (не менее четырех произведений).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291C84">
              <w:rPr>
                <w:rFonts w:ascii="Times New Roman" w:hAnsi="Times New Roman" w:cs="Times New Roman"/>
              </w:rPr>
              <w:t>Л.Н. Толстой “Филиппок”, Е.А. Пермяк “Две пословицы”, Ю.И. Ермолаев “Два пирожных”, В.А. Осеева “Синие листья”, Н.Н. Носов “На горке”, “Заплатка”, А.Л. </w:t>
            </w:r>
            <w:proofErr w:type="spellStart"/>
            <w:r w:rsidRPr="00291C84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291C84">
              <w:rPr>
                <w:rFonts w:ascii="Times New Roman" w:hAnsi="Times New Roman" w:cs="Times New Roman"/>
              </w:rPr>
              <w:t xml:space="preserve"> “Катя”, В.В. Лунин “Я и Вовка”, В.Ю. Драгунский “Тайное становится явным” и другие (по выбору)</w:t>
            </w:r>
            <w:proofErr w:type="gramEnd"/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291C84">
              <w:rPr>
                <w:rFonts w:ascii="Times New Roman" w:hAnsi="Times New Roman" w:cs="Times New Roman"/>
              </w:rPr>
              <w:t>Фольклорная (народная) и литературная (авторская) сказка: “бродячие” сюжеты (произведения по выбору, не менее четырёх).</w:t>
            </w:r>
            <w:proofErr w:type="gramEnd"/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Народная сказка “Золотая рыбка”, А.С. Пушкин “Сказка о рыбаке и рыбке”, народная сказка “Морозко”, В.Ф. Одоевский “Мороз Иванович”, В.И. Даль “Девочка Снегурочка” и другие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291C84">
              <w:rPr>
                <w:rFonts w:ascii="Times New Roman" w:hAnsi="Times New Roman" w:cs="Times New Roman"/>
              </w:rPr>
              <w:t xml:space="preserve">Жанровое многообразие произведений о животных (песни, загадки, сказки, басни, рассказы, стихотворения; произведения по выбору, не менее пяти </w:t>
            </w:r>
            <w:r w:rsidRPr="00291C84">
              <w:rPr>
                <w:rFonts w:ascii="Times New Roman" w:hAnsi="Times New Roman" w:cs="Times New Roman"/>
              </w:rPr>
              <w:lastRenderedPageBreak/>
              <w:t>авторов)</w:t>
            </w:r>
            <w:proofErr w:type="gramEnd"/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lastRenderedPageBreak/>
              <w:t>6.1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Отражение образов животных в фольклоре: русские народные песни, загадки, сказки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Отношение человека к животным - тема литературы.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291C84">
              <w:rPr>
                <w:rFonts w:ascii="Times New Roman" w:hAnsi="Times New Roman" w:cs="Times New Roman"/>
              </w:rPr>
              <w:t>М.М. Пришвин “Ребята и утята”, Б.С. Житков “Храбрый утенок”, В. Д. Берестов “Кошкин щенок”, В.В. Бианки “Музыкант”, Е.И. </w:t>
            </w:r>
            <w:proofErr w:type="spellStart"/>
            <w:r w:rsidRPr="00291C84">
              <w:rPr>
                <w:rFonts w:ascii="Times New Roman" w:hAnsi="Times New Roman" w:cs="Times New Roman"/>
              </w:rPr>
              <w:t>Чарушин</w:t>
            </w:r>
            <w:proofErr w:type="spellEnd"/>
            <w:r w:rsidRPr="00291C84">
              <w:rPr>
                <w:rFonts w:ascii="Times New Roman" w:hAnsi="Times New Roman" w:cs="Times New Roman"/>
              </w:rPr>
              <w:t xml:space="preserve"> “Страшный рассказ”, С.В. Михалков “Мой щенок” и другие (по выбору)</w:t>
            </w:r>
            <w:proofErr w:type="gramEnd"/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Особенности басни как жанра литературы, прозаические и стихотворные басни.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И.А. Крылов “Лебедь, Щука и Рак”, Л.Н. Толстой “Лев и мышь” и другие (по выбору)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Тема семьи, детства, взаимоотношений взрослых и детей в творчестве писателей и фольклорных произведениях (по выбору).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Л.Н. Толстой “Отец и сыновья”, А.А. Плещеев “Песня матери”,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B.А. Осеева “Сыновья”, С.В. Михалков “Быль для детей”,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C.А. </w:t>
            </w:r>
            <w:proofErr w:type="spellStart"/>
            <w:r w:rsidRPr="00291C84">
              <w:rPr>
                <w:rFonts w:ascii="Times New Roman" w:hAnsi="Times New Roman" w:cs="Times New Roman"/>
              </w:rPr>
              <w:t>Баруздин</w:t>
            </w:r>
            <w:proofErr w:type="spellEnd"/>
            <w:r w:rsidRPr="00291C84">
              <w:rPr>
                <w:rFonts w:ascii="Times New Roman" w:hAnsi="Times New Roman" w:cs="Times New Roman"/>
              </w:rPr>
              <w:t xml:space="preserve"> “Салют” и другие (по выбору)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Зарубежная литература: литературная (авторская) сказка (не менее двух произведений): зарубежные писатели-сказочники (Ш. Перро, Х.-К. Андерсен и другие).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Ш. Перро “Кот в сапогах”, Х.-К. Андерсен “Пятеро из одного стручка” и другие (по выбору)</w:t>
            </w:r>
          </w:p>
        </w:tc>
      </w:tr>
    </w:tbl>
    <w:p w:rsidR="00291C84" w:rsidRPr="00291C84" w:rsidRDefault="00291C84" w:rsidP="00291C84">
      <w:pPr>
        <w:rPr>
          <w:rFonts w:ascii="Times New Roman" w:hAnsi="Times New Roman" w:cs="Times New Roman"/>
        </w:rPr>
      </w:pPr>
    </w:p>
    <w:p w:rsidR="00291C84" w:rsidRPr="00291C84" w:rsidRDefault="00291C84" w:rsidP="00291C84">
      <w:pPr>
        <w:jc w:val="right"/>
        <w:rPr>
          <w:rFonts w:ascii="Times New Roman" w:hAnsi="Times New Roman" w:cs="Times New Roman"/>
        </w:rPr>
      </w:pPr>
      <w:r w:rsidRPr="00291C84">
        <w:rPr>
          <w:rFonts w:ascii="Times New Roman" w:hAnsi="Times New Roman" w:cs="Times New Roman"/>
        </w:rPr>
        <w:t>”;</w:t>
      </w:r>
    </w:p>
    <w:p w:rsidR="00291C84" w:rsidRPr="00291C84" w:rsidRDefault="00291C84" w:rsidP="00291C84">
      <w:pPr>
        <w:rPr>
          <w:rFonts w:ascii="Times New Roman" w:hAnsi="Times New Roman" w:cs="Times New Roman"/>
        </w:rPr>
      </w:pPr>
      <w:r w:rsidRPr="00291C84">
        <w:rPr>
          <w:rFonts w:ascii="Times New Roman" w:hAnsi="Times New Roman" w:cs="Times New Roman"/>
        </w:rPr>
        <w:t>таблицу 5.4 подпункта 21.12 изложить в следующей редакции:</w:t>
      </w:r>
    </w:p>
    <w:p w:rsidR="00291C84" w:rsidRPr="00291C84" w:rsidRDefault="00291C84" w:rsidP="00291C84">
      <w:pPr>
        <w:rPr>
          <w:rFonts w:ascii="Times New Roman" w:hAnsi="Times New Roman" w:cs="Times New Roman"/>
        </w:rPr>
      </w:pPr>
    </w:p>
    <w:p w:rsidR="00291C84" w:rsidRPr="00291C84" w:rsidRDefault="00291C84" w:rsidP="00291C84">
      <w:pPr>
        <w:jc w:val="right"/>
        <w:rPr>
          <w:rFonts w:ascii="Times New Roman" w:hAnsi="Times New Roman" w:cs="Times New Roman"/>
        </w:rPr>
      </w:pPr>
      <w:r w:rsidRPr="00291C84">
        <w:rPr>
          <w:rFonts w:ascii="Times New Roman" w:hAnsi="Times New Roman" w:cs="Times New Roman"/>
        </w:rPr>
        <w:t>“Таблица 5.4</w:t>
      </w:r>
    </w:p>
    <w:p w:rsidR="00291C84" w:rsidRPr="00291C84" w:rsidRDefault="00291C84" w:rsidP="00291C84">
      <w:pPr>
        <w:rPr>
          <w:rFonts w:ascii="Times New Roman" w:hAnsi="Times New Roman" w:cs="Times New Roman"/>
        </w:rPr>
      </w:pPr>
    </w:p>
    <w:p w:rsidR="00291C84" w:rsidRPr="00291C84" w:rsidRDefault="00291C84" w:rsidP="00291C84">
      <w:pPr>
        <w:pStyle w:val="1"/>
        <w:rPr>
          <w:rFonts w:ascii="Times New Roman" w:hAnsi="Times New Roman" w:cs="Times New Roman"/>
        </w:rPr>
      </w:pPr>
      <w:r w:rsidRPr="00291C84">
        <w:rPr>
          <w:rFonts w:ascii="Times New Roman" w:hAnsi="Times New Roman" w:cs="Times New Roman"/>
        </w:rPr>
        <w:t>Проверяемые требования к результатам освоения основной образовательной программы 3 класса</w:t>
      </w:r>
    </w:p>
    <w:p w:rsidR="00291C84" w:rsidRPr="00291C84" w:rsidRDefault="00291C84" w:rsidP="00291C84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8400"/>
      </w:tblGrid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Код проверяемого результата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291C84">
              <w:rPr>
                <w:rFonts w:ascii="Times New Roman" w:hAnsi="Times New Roman" w:cs="Times New Roman"/>
              </w:rPr>
      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 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(без отметочного оценивания)</w:t>
            </w:r>
            <w:proofErr w:type="gramEnd"/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читать наизусть не менее 4 стихотворений в соответствии с изученной тематикой произведений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различать художественные произведения и познавательные тексты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      </w:r>
            <w:proofErr w:type="gramStart"/>
            <w:r w:rsidRPr="00291C84">
              <w:rPr>
                <w:rFonts w:ascii="Times New Roman" w:hAnsi="Times New Roman" w:cs="Times New Roman"/>
              </w:rPr>
              <w:t>от</w:t>
            </w:r>
            <w:proofErr w:type="gramEnd"/>
            <w:r w:rsidRPr="00291C84">
              <w:rPr>
                <w:rFonts w:ascii="Times New Roman" w:hAnsi="Times New Roman" w:cs="Times New Roman"/>
              </w:rPr>
              <w:t xml:space="preserve"> эпического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291C84">
              <w:rPr>
                <w:rFonts w:ascii="Times New Roman" w:hAnsi="Times New Roman" w:cs="Times New Roman"/>
              </w:rPr>
              <w:t xml:space="preserve">понимать жанровую принадлежность, содержание, смысл прослушанного </w:t>
            </w:r>
            <w:r w:rsidRPr="00291C84">
              <w:rPr>
                <w:rFonts w:ascii="Times New Roman" w:hAnsi="Times New Roman" w:cs="Times New Roman"/>
              </w:rPr>
              <w:lastRenderedPageBreak/>
              <w:t xml:space="preserve">(прочитанного) произведения: отвечать и формулировать вопросы к учебным и художественным текстам; различать отдельные жанры фольклора (считалки, загадки, пословицы, </w:t>
            </w:r>
            <w:proofErr w:type="spellStart"/>
            <w:r w:rsidRPr="00291C84">
              <w:rPr>
                <w:rFonts w:ascii="Times New Roman" w:hAnsi="Times New Roman" w:cs="Times New Roman"/>
              </w:rPr>
              <w:t>потешки</w:t>
            </w:r>
            <w:proofErr w:type="spellEnd"/>
            <w:r w:rsidRPr="00291C84">
              <w:rPr>
                <w:rFonts w:ascii="Times New Roman" w:hAnsi="Times New Roman" w:cs="Times New Roman"/>
              </w:rPr>
      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</w:t>
            </w:r>
            <w:proofErr w:type="gramEnd"/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объяснять значение незнакомого слова с использованием контекста и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осознанно применять изученные понятия: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автор, писатель, произведение;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291C84">
              <w:rPr>
                <w:rFonts w:ascii="Times New Roman" w:hAnsi="Times New Roman" w:cs="Times New Roman"/>
              </w:rPr>
              <w:t>жанры (стихотворение, басня, рассказ); жанры фольклора малые (</w:t>
            </w:r>
            <w:proofErr w:type="spellStart"/>
            <w:r w:rsidRPr="00291C84">
              <w:rPr>
                <w:rFonts w:ascii="Times New Roman" w:hAnsi="Times New Roman" w:cs="Times New Roman"/>
              </w:rPr>
              <w:t>потешка</w:t>
            </w:r>
            <w:proofErr w:type="spellEnd"/>
            <w:r w:rsidRPr="00291C84">
              <w:rPr>
                <w:rFonts w:ascii="Times New Roman" w:hAnsi="Times New Roman" w:cs="Times New Roman"/>
              </w:rPr>
              <w:t>, считалка, небылица, пословица, загадка, народная песня, былина и другое); фольклорная сказка (сказка о животных, бытовая, волшебная) и литературная сказка; идея, тема, заголовок;</w:t>
            </w:r>
            <w:proofErr w:type="gramEnd"/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291C84">
              <w:rPr>
                <w:rFonts w:ascii="Times New Roman" w:hAnsi="Times New Roman" w:cs="Times New Roman"/>
              </w:rPr>
              <w:t>образ художественный; литературный герой, персонаж, характер; рассказчик, портрет героя; ритм, рифма, строфа;</w:t>
            </w:r>
            <w:proofErr w:type="gramEnd"/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содержание произведения, сюжет; композиция; эпизод, смысловые части;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средства художественной выразительности (сравнение, олицетворение, эпитет); проза и поэзия.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участвовать в обсуждении прослушанного (прочитанного)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291C84">
              <w:rPr>
                <w:rFonts w:ascii="Times New Roman" w:hAnsi="Times New Roman" w:cs="Times New Roman"/>
              </w:rPr>
              <w:t>пересказывать произведение (устно) подробно, выборочно, сжато (кратко), от лица героя, с изменением лица рассказчика, от третьего лица</w:t>
            </w:r>
            <w:proofErr w:type="gramEnd"/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при анализе и интерпретации текста использовать разные типы речи (повествование, описание, рассуждение) с учетом специфики учебного и художественного текстов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читать по ролям с соблюдением норм произношения, инсценировать небольшие эпизоды из произведения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составлять устные и письменные высказывания на основе прочитанного (прослушанного) текста на заданную тему по содержанию произведения (не менее 8 предложений), корректировать собственный письменный текст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составлять краткий отзыв о прочитанном произведении по заданному алгоритму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сочинять тексты, используя аналогии, иллюстрации, придумывать продолжение прочитанного произведения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lastRenderedPageBreak/>
              <w:t>1.18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291C84">
              <w:rPr>
                <w:rFonts w:ascii="Times New Roman" w:hAnsi="Times New Roman" w:cs="Times New Roman"/>
              </w:rPr>
              <w:t>ориентироваться в книге по ее элементам (автор, название, обложка, титульный лист, оглавление, предисловие, аннотация, иллюстрации);</w:t>
            </w:r>
            <w:proofErr w:type="gramEnd"/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выбирать книги для самостоятельного чтения с учетом рекомендательного списка, используя картотеки, рассказывать о прочитанной книге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использовать справочные издания, в том числе верифицированные электронные образовательные и информационные ресурсы, включенные в федеральный перечень</w:t>
            </w:r>
          </w:p>
        </w:tc>
      </w:tr>
    </w:tbl>
    <w:p w:rsidR="00291C84" w:rsidRPr="00291C84" w:rsidRDefault="00291C84" w:rsidP="00291C84">
      <w:pPr>
        <w:rPr>
          <w:rFonts w:ascii="Times New Roman" w:hAnsi="Times New Roman" w:cs="Times New Roman"/>
        </w:rPr>
      </w:pPr>
    </w:p>
    <w:p w:rsidR="00291C84" w:rsidRPr="00291C84" w:rsidRDefault="00291C84" w:rsidP="00291C84">
      <w:pPr>
        <w:jc w:val="right"/>
        <w:rPr>
          <w:rFonts w:ascii="Times New Roman" w:hAnsi="Times New Roman" w:cs="Times New Roman"/>
        </w:rPr>
      </w:pPr>
      <w:r w:rsidRPr="00291C84">
        <w:rPr>
          <w:rFonts w:ascii="Times New Roman" w:hAnsi="Times New Roman" w:cs="Times New Roman"/>
        </w:rPr>
        <w:t>”;</w:t>
      </w:r>
    </w:p>
    <w:p w:rsidR="00291C84" w:rsidRPr="00291C84" w:rsidRDefault="00291C84" w:rsidP="00291C84">
      <w:pPr>
        <w:rPr>
          <w:rFonts w:ascii="Times New Roman" w:hAnsi="Times New Roman" w:cs="Times New Roman"/>
        </w:rPr>
      </w:pPr>
      <w:r w:rsidRPr="00291C84">
        <w:rPr>
          <w:rFonts w:ascii="Times New Roman" w:hAnsi="Times New Roman" w:cs="Times New Roman"/>
        </w:rPr>
        <w:t>таблицу 5.5 подпункта 21.12 изложить в следующей редакции:</w:t>
      </w:r>
    </w:p>
    <w:p w:rsidR="00291C84" w:rsidRPr="00291C84" w:rsidRDefault="00291C84" w:rsidP="00291C84">
      <w:pPr>
        <w:rPr>
          <w:rFonts w:ascii="Times New Roman" w:hAnsi="Times New Roman" w:cs="Times New Roman"/>
        </w:rPr>
      </w:pPr>
    </w:p>
    <w:p w:rsidR="00291C84" w:rsidRPr="00291C84" w:rsidRDefault="00291C84" w:rsidP="00291C84">
      <w:pPr>
        <w:jc w:val="right"/>
        <w:rPr>
          <w:rFonts w:ascii="Times New Roman" w:hAnsi="Times New Roman" w:cs="Times New Roman"/>
        </w:rPr>
      </w:pPr>
      <w:r w:rsidRPr="00291C84">
        <w:rPr>
          <w:rFonts w:ascii="Times New Roman" w:hAnsi="Times New Roman" w:cs="Times New Roman"/>
        </w:rPr>
        <w:t>“Таблица 5.5</w:t>
      </w:r>
    </w:p>
    <w:p w:rsidR="00291C84" w:rsidRPr="00291C84" w:rsidRDefault="00291C84" w:rsidP="00291C84">
      <w:pPr>
        <w:rPr>
          <w:rFonts w:ascii="Times New Roman" w:hAnsi="Times New Roman" w:cs="Times New Roman"/>
        </w:rPr>
      </w:pPr>
    </w:p>
    <w:p w:rsidR="00291C84" w:rsidRPr="00291C84" w:rsidRDefault="00291C84" w:rsidP="00291C84">
      <w:pPr>
        <w:pStyle w:val="1"/>
        <w:rPr>
          <w:rFonts w:ascii="Times New Roman" w:hAnsi="Times New Roman" w:cs="Times New Roman"/>
        </w:rPr>
      </w:pPr>
      <w:r w:rsidRPr="00291C84">
        <w:rPr>
          <w:rFonts w:ascii="Times New Roman" w:hAnsi="Times New Roman" w:cs="Times New Roman"/>
        </w:rPr>
        <w:t>Проверяемые элементы содержания (3 класс)</w:t>
      </w:r>
    </w:p>
    <w:p w:rsidR="00291C84" w:rsidRPr="00291C84" w:rsidRDefault="00291C84" w:rsidP="00291C84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8400"/>
      </w:tblGrid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Проверяемый элемент содержания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Произведения о Родине и ее истории (произведения одного-двух авторов по выбору).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К.Д. Ушинский “Наше отечество”, М.М. Пришвин “Моя Родина”, С.А. Васильев “Россия”, Н.П. </w:t>
            </w:r>
            <w:proofErr w:type="spellStart"/>
            <w:r w:rsidRPr="00291C84">
              <w:rPr>
                <w:rFonts w:ascii="Times New Roman" w:hAnsi="Times New Roman" w:cs="Times New Roman"/>
              </w:rPr>
              <w:t>Кончаловская</w:t>
            </w:r>
            <w:proofErr w:type="spellEnd"/>
            <w:r w:rsidRPr="00291C84">
              <w:rPr>
                <w:rFonts w:ascii="Times New Roman" w:hAnsi="Times New Roman" w:cs="Times New Roman"/>
              </w:rPr>
              <w:t xml:space="preserve"> “Наша древняя столица” (отрывки) и другие (по выбору)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Фольклор (устное народное творчество)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291C84">
              <w:rPr>
                <w:rFonts w:ascii="Times New Roman" w:hAnsi="Times New Roman" w:cs="Times New Roman"/>
              </w:rPr>
              <w:t xml:space="preserve">Малые жанры фольклора (пословицы, </w:t>
            </w:r>
            <w:proofErr w:type="spellStart"/>
            <w:r w:rsidRPr="00291C84">
              <w:rPr>
                <w:rFonts w:ascii="Times New Roman" w:hAnsi="Times New Roman" w:cs="Times New Roman"/>
              </w:rPr>
              <w:t>потешки</w:t>
            </w:r>
            <w:proofErr w:type="spellEnd"/>
            <w:r w:rsidRPr="00291C84">
              <w:rPr>
                <w:rFonts w:ascii="Times New Roman" w:hAnsi="Times New Roman" w:cs="Times New Roman"/>
              </w:rPr>
              <w:t>, считалки, небылицы, скороговорки, загадки, по выбору).</w:t>
            </w:r>
            <w:proofErr w:type="gramEnd"/>
            <w:r w:rsidRPr="00291C84">
              <w:rPr>
                <w:rFonts w:ascii="Times New Roman" w:hAnsi="Times New Roman" w:cs="Times New Roman"/>
              </w:rPr>
              <w:t xml:space="preserve"> Виды загадок. Пословицы народов России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Фольклорная сказка как отражение общечеловеческих ценностей и нравственных правил. Виды сказок (о животных, бытовые, волшебные), их художественные особенности.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Русская народная сказка “Иван-царевич и серый волк” и другие (по выбору)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Народная песня.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Чувства, которые рождают песни, темы песен. Описание картин природы как способ рассказать в песне о родной земле.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Былина как народный песенный сказ. Фольклорные особенности жанра былин. Былина об Илье Муромце и другие (по выбору)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Книги и словари, созданные В.И. Далем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Произведения А.С. Пушкина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Лирические произведения А.С. Пушкина.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Строфы из романа “Евгений Онегин”: “В тот год осенняя погода...”, “Опрятней модного паркета...”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 xml:space="preserve">Литературные сказки А.С. Пушкина в стихах (по выбору, например, “Сказка о царе </w:t>
            </w:r>
            <w:proofErr w:type="spellStart"/>
            <w:r w:rsidRPr="00291C84">
              <w:rPr>
                <w:rFonts w:ascii="Times New Roman" w:hAnsi="Times New Roman" w:cs="Times New Roman"/>
              </w:rPr>
              <w:t>Салтане</w:t>
            </w:r>
            <w:proofErr w:type="spellEnd"/>
            <w:r w:rsidRPr="00291C84">
              <w:rPr>
                <w:rFonts w:ascii="Times New Roman" w:hAnsi="Times New Roman" w:cs="Times New Roman"/>
              </w:rPr>
              <w:t xml:space="preserve">, о сыне его славном и могучем богатыре князе </w:t>
            </w:r>
            <w:proofErr w:type="spellStart"/>
            <w:r w:rsidRPr="00291C84">
              <w:rPr>
                <w:rFonts w:ascii="Times New Roman" w:hAnsi="Times New Roman" w:cs="Times New Roman"/>
              </w:rPr>
              <w:t>Гвидоне</w:t>
            </w:r>
            <w:proofErr w:type="spellEnd"/>
            <w:r w:rsidRPr="00291C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91C84">
              <w:rPr>
                <w:rFonts w:ascii="Times New Roman" w:hAnsi="Times New Roman" w:cs="Times New Roman"/>
              </w:rPr>
              <w:t>Салтановиче</w:t>
            </w:r>
            <w:proofErr w:type="spellEnd"/>
            <w:r w:rsidRPr="00291C84">
              <w:rPr>
                <w:rFonts w:ascii="Times New Roman" w:hAnsi="Times New Roman" w:cs="Times New Roman"/>
              </w:rPr>
              <w:t xml:space="preserve"> и о прекрасной царевне Лебеди”)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Басни И. А. Крылова (не менее двух)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Басни: “Ворона и Лисица”, “Лисица и виноград”, “Мартышка и очки” и другие (по выбору)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Картины природы в произведениях поэтов и писателей XIX - XX вв. (произведения не менее пяти авторов по выбору).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 xml:space="preserve">Ф.И. Тютчев “Есть в осени первоначальной...”, А.А. Фет “Кот поет, глаза </w:t>
            </w:r>
            <w:proofErr w:type="spellStart"/>
            <w:r w:rsidRPr="00291C84">
              <w:rPr>
                <w:rFonts w:ascii="Times New Roman" w:hAnsi="Times New Roman" w:cs="Times New Roman"/>
              </w:rPr>
              <w:t>пришуря</w:t>
            </w:r>
            <w:proofErr w:type="spellEnd"/>
            <w:r w:rsidRPr="00291C84">
              <w:rPr>
                <w:rFonts w:ascii="Times New Roman" w:hAnsi="Times New Roman" w:cs="Times New Roman"/>
              </w:rPr>
              <w:t xml:space="preserve">”, “Мама! </w:t>
            </w:r>
            <w:proofErr w:type="gramStart"/>
            <w:r w:rsidRPr="00291C84">
              <w:rPr>
                <w:rFonts w:ascii="Times New Roman" w:hAnsi="Times New Roman" w:cs="Times New Roman"/>
              </w:rPr>
              <w:t>Глянь-ка из окошка...”, А.Н. Майков “Осень”, С.А. Есенин “Береза”, Н.А. Некрасов “Железная дорога” (отрывок), А.А. Блок “Ворона”, И.А. Бунин “Первый снег” и другие (по выбору)</w:t>
            </w:r>
            <w:proofErr w:type="gramEnd"/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 xml:space="preserve">Произведения Л.Н. Толстого, их жанровое многообразие: сказки, рассказы, </w:t>
            </w:r>
            <w:r w:rsidRPr="00291C84">
              <w:rPr>
                <w:rFonts w:ascii="Times New Roman" w:hAnsi="Times New Roman" w:cs="Times New Roman"/>
              </w:rPr>
              <w:lastRenderedPageBreak/>
              <w:t>басни, быль (не менее трех произведений). Л.Н. Толстой “Лебеди”, “Зайцы”, “Прыжок”, “Акула” и другие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Литературная сказка (не менее двух сказок русских писателей) В.М. Гаршин “Лягушка-путешественница”, И.С. Соколо</w:t>
            </w:r>
            <w:proofErr w:type="gramStart"/>
            <w:r w:rsidRPr="00291C84">
              <w:rPr>
                <w:rFonts w:ascii="Times New Roman" w:hAnsi="Times New Roman" w:cs="Times New Roman"/>
              </w:rPr>
              <w:t>в-</w:t>
            </w:r>
            <w:proofErr w:type="gramEnd"/>
            <w:r w:rsidRPr="00291C84">
              <w:rPr>
                <w:rFonts w:ascii="Times New Roman" w:hAnsi="Times New Roman" w:cs="Times New Roman"/>
              </w:rPr>
              <w:t xml:space="preserve"> Микитов “</w:t>
            </w:r>
            <w:proofErr w:type="spellStart"/>
            <w:r w:rsidRPr="00291C84">
              <w:rPr>
                <w:rFonts w:ascii="Times New Roman" w:hAnsi="Times New Roman" w:cs="Times New Roman"/>
              </w:rPr>
              <w:t>Листопадничек</w:t>
            </w:r>
            <w:proofErr w:type="spellEnd"/>
            <w:r w:rsidRPr="00291C84">
              <w:rPr>
                <w:rFonts w:ascii="Times New Roman" w:hAnsi="Times New Roman" w:cs="Times New Roman"/>
              </w:rPr>
              <w:t xml:space="preserve">”, М. Горький “Случай с </w:t>
            </w:r>
            <w:proofErr w:type="spellStart"/>
            <w:r w:rsidRPr="00291C84">
              <w:rPr>
                <w:rFonts w:ascii="Times New Roman" w:hAnsi="Times New Roman" w:cs="Times New Roman"/>
              </w:rPr>
              <w:t>Евсейкой</w:t>
            </w:r>
            <w:proofErr w:type="spellEnd"/>
            <w:r w:rsidRPr="00291C84">
              <w:rPr>
                <w:rFonts w:ascii="Times New Roman" w:hAnsi="Times New Roman" w:cs="Times New Roman"/>
              </w:rPr>
              <w:t>” и другие (по выбору)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Произведения о взаимоотношениях человека и животных (по выбору, не менее четырех произведений).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Б.С. Житков “Про обезьянку”, К.Г. Паустовский “Барсучий нос”, “Кот-ворюга”, Д.Н. </w:t>
            </w:r>
            <w:proofErr w:type="gramStart"/>
            <w:r w:rsidRPr="00291C84">
              <w:rPr>
                <w:rFonts w:ascii="Times New Roman" w:hAnsi="Times New Roman" w:cs="Times New Roman"/>
              </w:rPr>
              <w:t>Мамин-Сибиряк</w:t>
            </w:r>
            <w:proofErr w:type="gramEnd"/>
            <w:r w:rsidRPr="00291C84">
              <w:rPr>
                <w:rFonts w:ascii="Times New Roman" w:hAnsi="Times New Roman" w:cs="Times New Roman"/>
              </w:rPr>
              <w:t xml:space="preserve"> “Приемыш” и другие (по выбору)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291C84">
              <w:rPr>
                <w:rFonts w:ascii="Times New Roman" w:hAnsi="Times New Roman" w:cs="Times New Roman"/>
              </w:rPr>
              <w:t>Произведения о детях (темы:</w:t>
            </w:r>
            <w:proofErr w:type="gramEnd"/>
            <w:r w:rsidRPr="00291C8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91C84">
              <w:rPr>
                <w:rFonts w:ascii="Times New Roman" w:hAnsi="Times New Roman" w:cs="Times New Roman"/>
              </w:rPr>
              <w:t>“Разные детские судьбы”, “Дети на войне”).</w:t>
            </w:r>
            <w:proofErr w:type="gramEnd"/>
            <w:r w:rsidRPr="00291C84">
              <w:rPr>
                <w:rFonts w:ascii="Times New Roman" w:hAnsi="Times New Roman" w:cs="Times New Roman"/>
              </w:rPr>
              <w:t xml:space="preserve"> Л. Пантелеев “На ялике”, А. Гайдар “Тимур и его команда” (отрывки), Л. Кассиль и другие (по выбору)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Юмористические произведения (не менее двух произведений): М.М. Зощенко, Н.Н. Носов, В.Ю. Драгунский и другие (по выбору).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В.Ю. Драгунский “Денискины рассказы” (1-2 произведения), Н.Н. Носов “Веселая семейка” и другие (по выбору)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Зарубежная литература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12.1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Литературные сказки Ш. Перро, Х.-К. Андерсена, Р. Киплинга (произведения двух-трех авторов по выбору).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Х.-К. Андерсен “Гадкий утенок”, Ш. Перро “Подарок феи” и другие (по выбору)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12.2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Рассказы зарубежных писателей о животных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12.3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Известные переводчики зарубежной литературы: С.Я. Маршак, К.И. Чуковский, Б.В. </w:t>
            </w:r>
            <w:proofErr w:type="spellStart"/>
            <w:r w:rsidRPr="00291C84">
              <w:rPr>
                <w:rFonts w:ascii="Times New Roman" w:hAnsi="Times New Roman" w:cs="Times New Roman"/>
              </w:rPr>
              <w:t>Заходер</w:t>
            </w:r>
            <w:proofErr w:type="spellEnd"/>
          </w:p>
        </w:tc>
      </w:tr>
    </w:tbl>
    <w:p w:rsidR="00291C84" w:rsidRPr="00291C84" w:rsidRDefault="00291C84" w:rsidP="00291C84">
      <w:pPr>
        <w:rPr>
          <w:rFonts w:ascii="Times New Roman" w:hAnsi="Times New Roman" w:cs="Times New Roman"/>
        </w:rPr>
      </w:pPr>
    </w:p>
    <w:p w:rsidR="00291C84" w:rsidRPr="00291C84" w:rsidRDefault="00291C84" w:rsidP="00291C84">
      <w:pPr>
        <w:jc w:val="right"/>
        <w:rPr>
          <w:rFonts w:ascii="Times New Roman" w:hAnsi="Times New Roman" w:cs="Times New Roman"/>
        </w:rPr>
      </w:pPr>
      <w:r w:rsidRPr="00291C84">
        <w:rPr>
          <w:rFonts w:ascii="Times New Roman" w:hAnsi="Times New Roman" w:cs="Times New Roman"/>
        </w:rPr>
        <w:t>”;</w:t>
      </w:r>
    </w:p>
    <w:p w:rsidR="00291C84" w:rsidRPr="00291C84" w:rsidRDefault="00291C84" w:rsidP="00291C84">
      <w:pPr>
        <w:rPr>
          <w:rFonts w:ascii="Times New Roman" w:hAnsi="Times New Roman" w:cs="Times New Roman"/>
        </w:rPr>
      </w:pPr>
      <w:r w:rsidRPr="00291C84">
        <w:rPr>
          <w:rFonts w:ascii="Times New Roman" w:hAnsi="Times New Roman" w:cs="Times New Roman"/>
        </w:rPr>
        <w:t>таблицу 5.6 подпункта 21.12 изложить в следующей редакции:</w:t>
      </w:r>
    </w:p>
    <w:p w:rsidR="00291C84" w:rsidRPr="00291C84" w:rsidRDefault="00291C84" w:rsidP="00291C84">
      <w:pPr>
        <w:rPr>
          <w:rFonts w:ascii="Times New Roman" w:hAnsi="Times New Roman" w:cs="Times New Roman"/>
        </w:rPr>
      </w:pPr>
    </w:p>
    <w:p w:rsidR="00291C84" w:rsidRPr="00291C84" w:rsidRDefault="00291C84" w:rsidP="00291C84">
      <w:pPr>
        <w:jc w:val="right"/>
        <w:rPr>
          <w:rFonts w:ascii="Times New Roman" w:hAnsi="Times New Roman" w:cs="Times New Roman"/>
        </w:rPr>
      </w:pPr>
      <w:r w:rsidRPr="00291C84">
        <w:rPr>
          <w:rFonts w:ascii="Times New Roman" w:hAnsi="Times New Roman" w:cs="Times New Roman"/>
        </w:rPr>
        <w:t>“Таблица 5.6</w:t>
      </w:r>
    </w:p>
    <w:p w:rsidR="00291C84" w:rsidRPr="00291C84" w:rsidRDefault="00291C84" w:rsidP="00291C84">
      <w:pPr>
        <w:rPr>
          <w:rFonts w:ascii="Times New Roman" w:hAnsi="Times New Roman" w:cs="Times New Roman"/>
        </w:rPr>
      </w:pPr>
    </w:p>
    <w:p w:rsidR="00291C84" w:rsidRPr="00291C84" w:rsidRDefault="00291C84" w:rsidP="00291C84">
      <w:pPr>
        <w:pStyle w:val="1"/>
        <w:rPr>
          <w:rFonts w:ascii="Times New Roman" w:hAnsi="Times New Roman" w:cs="Times New Roman"/>
        </w:rPr>
      </w:pPr>
      <w:r w:rsidRPr="00291C84">
        <w:rPr>
          <w:rFonts w:ascii="Times New Roman" w:hAnsi="Times New Roman" w:cs="Times New Roman"/>
        </w:rPr>
        <w:t>Проверяемые требования к результатам освоения основной образовательной программы 4 класса</w:t>
      </w:r>
    </w:p>
    <w:p w:rsidR="00291C84" w:rsidRPr="00291C84" w:rsidRDefault="00291C84" w:rsidP="00291C84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8400"/>
      </w:tblGrid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Код проверяемого результата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291C84">
              <w:rPr>
                <w:rFonts w:ascii="Times New Roman" w:hAnsi="Times New Roman" w:cs="Times New Roman"/>
              </w:rPr>
      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 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(без отметочного оценивания)</w:t>
            </w:r>
            <w:proofErr w:type="gramEnd"/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читать наизусть не менее 5 стихотворений в соответствии с изученной тематикой произведений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различать художественные произведения и познавательные тексты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 xml:space="preserve">различать прозаическую и стихотворную речь: называть особенности </w:t>
            </w:r>
            <w:r w:rsidRPr="00291C84">
              <w:rPr>
                <w:rFonts w:ascii="Times New Roman" w:hAnsi="Times New Roman" w:cs="Times New Roman"/>
              </w:rPr>
              <w:lastRenderedPageBreak/>
              <w:t xml:space="preserve">стихотворного произведения (ритм, рифма, строфа), отличать лирическое произведение </w:t>
            </w:r>
            <w:proofErr w:type="gramStart"/>
            <w:r w:rsidRPr="00291C84">
              <w:rPr>
                <w:rFonts w:ascii="Times New Roman" w:hAnsi="Times New Roman" w:cs="Times New Roman"/>
              </w:rPr>
              <w:t>от</w:t>
            </w:r>
            <w:proofErr w:type="gramEnd"/>
            <w:r w:rsidRPr="00291C84">
              <w:rPr>
                <w:rFonts w:ascii="Times New Roman" w:hAnsi="Times New Roman" w:cs="Times New Roman"/>
              </w:rPr>
              <w:t xml:space="preserve"> эпического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lastRenderedPageBreak/>
              <w:t>1.6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понимать жанровую принадлежность, содержание, смысл прослушанного (прочитанного) произведения: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 xml:space="preserve">различать и называть отдельные жанры фольклора (считалки, загадки, пословицы, </w:t>
            </w:r>
            <w:proofErr w:type="spellStart"/>
            <w:r w:rsidRPr="00291C84">
              <w:rPr>
                <w:rFonts w:ascii="Times New Roman" w:hAnsi="Times New Roman" w:cs="Times New Roman"/>
              </w:rPr>
              <w:t>потешки</w:t>
            </w:r>
            <w:proofErr w:type="spellEnd"/>
            <w:r w:rsidRPr="00291C84">
              <w:rPr>
                <w:rFonts w:ascii="Times New Roman" w:hAnsi="Times New Roman" w:cs="Times New Roman"/>
              </w:rPr>
      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291C84">
              <w:rPr>
                <w:rFonts w:ascii="Times New Roman" w:hAnsi="Times New Roman" w:cs="Times New Roman"/>
              </w:rPr>
      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</w:t>
            </w:r>
            <w:proofErr w:type="gramEnd"/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объяснять значение незнакомого слова с использованием контекста и словаря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осознанно применять изученные понятия: автор, писатель; произведение;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291C84">
              <w:rPr>
                <w:rFonts w:ascii="Times New Roman" w:hAnsi="Times New Roman" w:cs="Times New Roman"/>
              </w:rPr>
              <w:t>жанры (стихотворение, басня, рассказ); жанры фольклора малые (</w:t>
            </w:r>
            <w:proofErr w:type="spellStart"/>
            <w:r w:rsidRPr="00291C84">
              <w:rPr>
                <w:rFonts w:ascii="Times New Roman" w:hAnsi="Times New Roman" w:cs="Times New Roman"/>
              </w:rPr>
              <w:t>потешка</w:t>
            </w:r>
            <w:proofErr w:type="spellEnd"/>
            <w:r w:rsidRPr="00291C84">
              <w:rPr>
                <w:rFonts w:ascii="Times New Roman" w:hAnsi="Times New Roman" w:cs="Times New Roman"/>
              </w:rPr>
              <w:t>, считалка, небылица, пословица, загадка, народная песня, былина и другие); фольклорная сказка (сказка о животных, бытовая, волшебная) и литературная сказка;</w:t>
            </w:r>
            <w:proofErr w:type="gramEnd"/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идея, мораль басни, тема; заголовок;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образ художественный; литературный герой, персонаж, характер; рассказчик; портрет героя;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ритм, рифма, строфа;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содержание произведения, сюжет; композиция; эпизод, смысловые части;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291C84">
              <w:rPr>
                <w:rFonts w:ascii="Times New Roman" w:hAnsi="Times New Roman" w:cs="Times New Roman"/>
              </w:rPr>
              <w:t>средства художественной выразительности (сравнение, метафора, олицетворение, эпитет, повтор, гипербола); эпос, лирика; проза и поэзия</w:t>
            </w:r>
            <w:proofErr w:type="gramEnd"/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участвовать в обсуждении прослушанного (прочитанного)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 (прочитанного) текста, подтверждать свой ответ примерами из текста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291C84">
              <w:rPr>
                <w:rFonts w:ascii="Times New Roman" w:hAnsi="Times New Roman" w:cs="Times New Roman"/>
              </w:rPr>
      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</w:t>
            </w:r>
            <w:proofErr w:type="gramEnd"/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читать по ролям с соблюдением норм произношения, расстановки ударения, инсценировать небольшие эпизоды из произведения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 xml:space="preserve"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</w:t>
            </w:r>
            <w:r w:rsidRPr="00291C84">
              <w:rPr>
                <w:rFonts w:ascii="Times New Roman" w:hAnsi="Times New Roman" w:cs="Times New Roman"/>
              </w:rPr>
              <w:lastRenderedPageBreak/>
              <w:t>рассуждение), корректировать собственный текст с учетом правильности, выразительности письменной речи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lastRenderedPageBreak/>
              <w:t>1.16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составлять краткий отзыв о прочитанном произведении по заданному алгоритму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291C84">
              <w:rPr>
                <w:rFonts w:ascii="Times New Roman" w:hAnsi="Times New Roman" w:cs="Times New Roman"/>
              </w:rPr>
      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</w:t>
            </w:r>
            <w:proofErr w:type="gramEnd"/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291C84">
              <w:rPr>
                <w:rFonts w:ascii="Times New Roman" w:hAnsi="Times New Roman" w:cs="Times New Roman"/>
              </w:rPr>
              <w:t>использовать в соответствии с учебной задачей аппарат издания (обложка, оглавление, аннотация, иллюстрация, предисловие, приложение, сноски, примечания);</w:t>
            </w:r>
            <w:proofErr w:type="gramEnd"/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выбирать книги для самостоятельного чтения с учетом рекомендательного списка, используя картотеки, рассказывать о прочитанной книге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 xml:space="preserve">использовать справочную литературу, электронные образовательные и информационные ресурсы </w:t>
            </w:r>
            <w:proofErr w:type="spellStart"/>
            <w:r w:rsidRPr="00291C84">
              <w:rPr>
                <w:rFonts w:ascii="Times New Roman" w:hAnsi="Times New Roman" w:cs="Times New Roman"/>
              </w:rPr>
              <w:t>информационнокоммуникационной</w:t>
            </w:r>
            <w:proofErr w:type="spellEnd"/>
            <w:r w:rsidRPr="00291C84">
              <w:rPr>
                <w:rFonts w:ascii="Times New Roman" w:hAnsi="Times New Roman" w:cs="Times New Roman"/>
              </w:rPr>
              <w:t xml:space="preserve"> сети Интернет (в условиях контролируемого входа) для получения дополнительной информации в соответствии с учебной задачей</w:t>
            </w:r>
          </w:p>
        </w:tc>
      </w:tr>
    </w:tbl>
    <w:p w:rsidR="00291C84" w:rsidRPr="00291C84" w:rsidRDefault="00291C84" w:rsidP="00291C84">
      <w:pPr>
        <w:rPr>
          <w:rFonts w:ascii="Times New Roman" w:hAnsi="Times New Roman" w:cs="Times New Roman"/>
        </w:rPr>
      </w:pPr>
    </w:p>
    <w:p w:rsidR="00291C84" w:rsidRPr="00291C84" w:rsidRDefault="00291C84" w:rsidP="00291C84">
      <w:pPr>
        <w:jc w:val="right"/>
        <w:rPr>
          <w:rFonts w:ascii="Times New Roman" w:hAnsi="Times New Roman" w:cs="Times New Roman"/>
        </w:rPr>
      </w:pPr>
      <w:r w:rsidRPr="00291C84">
        <w:rPr>
          <w:rFonts w:ascii="Times New Roman" w:hAnsi="Times New Roman" w:cs="Times New Roman"/>
        </w:rPr>
        <w:t>”;</w:t>
      </w:r>
    </w:p>
    <w:p w:rsidR="00291C84" w:rsidRPr="00291C84" w:rsidRDefault="00291C84" w:rsidP="00291C84">
      <w:pPr>
        <w:rPr>
          <w:rFonts w:ascii="Times New Roman" w:hAnsi="Times New Roman" w:cs="Times New Roman"/>
        </w:rPr>
      </w:pPr>
      <w:r w:rsidRPr="00291C84">
        <w:rPr>
          <w:rFonts w:ascii="Times New Roman" w:hAnsi="Times New Roman" w:cs="Times New Roman"/>
        </w:rPr>
        <w:t>таблицу 5.7 подпункта 21.12 изложить в следующей редакции:</w:t>
      </w:r>
    </w:p>
    <w:p w:rsidR="00291C84" w:rsidRPr="00291C84" w:rsidRDefault="00291C84" w:rsidP="00291C84">
      <w:pPr>
        <w:rPr>
          <w:rFonts w:ascii="Times New Roman" w:hAnsi="Times New Roman" w:cs="Times New Roman"/>
        </w:rPr>
      </w:pPr>
    </w:p>
    <w:p w:rsidR="00291C84" w:rsidRPr="00291C84" w:rsidRDefault="00291C84" w:rsidP="00291C84">
      <w:pPr>
        <w:jc w:val="right"/>
        <w:rPr>
          <w:rFonts w:ascii="Times New Roman" w:hAnsi="Times New Roman" w:cs="Times New Roman"/>
        </w:rPr>
      </w:pPr>
      <w:r w:rsidRPr="00291C84">
        <w:rPr>
          <w:rFonts w:ascii="Times New Roman" w:hAnsi="Times New Roman" w:cs="Times New Roman"/>
        </w:rPr>
        <w:t>“Таблица 5.7</w:t>
      </w:r>
    </w:p>
    <w:p w:rsidR="00291C84" w:rsidRPr="00291C84" w:rsidRDefault="00291C84" w:rsidP="00291C84">
      <w:pPr>
        <w:rPr>
          <w:rFonts w:ascii="Times New Roman" w:hAnsi="Times New Roman" w:cs="Times New Roman"/>
        </w:rPr>
      </w:pPr>
    </w:p>
    <w:p w:rsidR="00291C84" w:rsidRPr="00291C84" w:rsidRDefault="00291C84" w:rsidP="00291C84">
      <w:pPr>
        <w:pStyle w:val="1"/>
        <w:rPr>
          <w:rFonts w:ascii="Times New Roman" w:hAnsi="Times New Roman" w:cs="Times New Roman"/>
        </w:rPr>
      </w:pPr>
      <w:r w:rsidRPr="00291C84">
        <w:rPr>
          <w:rFonts w:ascii="Times New Roman" w:hAnsi="Times New Roman" w:cs="Times New Roman"/>
        </w:rPr>
        <w:t>Проверяемые элементы содержания (4 класс)</w:t>
      </w:r>
    </w:p>
    <w:p w:rsidR="00291C84" w:rsidRPr="00291C84" w:rsidRDefault="00291C84" w:rsidP="00291C84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8400"/>
      </w:tblGrid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Проверяемый элемент содержания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Произведения о Родине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Образ родной земли в стихотворных и прозаических произведениях писателей и поэтов XIX и XX вв. (по выбору, не менее четырех, например, произведения С.Т. Романовского, А.Т. Твардовского, С.Д. Дрожжина, В.М. </w:t>
            </w:r>
            <w:proofErr w:type="spellStart"/>
            <w:r w:rsidRPr="00291C84">
              <w:rPr>
                <w:rFonts w:ascii="Times New Roman" w:hAnsi="Times New Roman" w:cs="Times New Roman"/>
              </w:rPr>
              <w:t>Пескова</w:t>
            </w:r>
            <w:proofErr w:type="spellEnd"/>
            <w:r w:rsidRPr="00291C84">
              <w:rPr>
                <w:rFonts w:ascii="Times New Roman" w:hAnsi="Times New Roman" w:cs="Times New Roman"/>
              </w:rPr>
              <w:t xml:space="preserve"> и другие).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С.Д. Дрожжин “Родине”, В.М. Песков “Родине”, А.Т. Твардовский “О Родине большой и малой” (отрывок) и другие (по выбору)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Отражение любви к родной земле в литературе разных народов (на примере писателей родного края, представителей разных народов России)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Героическое прошлое России, тема Великой Отечественной войны в произведениях литературы (на примере рассказов Л.А. Кассиля, С.П. Алексеева); С.Т. Романовский “Ледовое побоище”, С.П. Алексеев (1-2 рассказа военно-исторической тематики) и другие (по выбору)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Песни на тему Великой Отечественной войны (2-3 произведения по выбору)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Фольклор (устное народное творчество)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 xml:space="preserve">Фольклор как народная духовная культура (произведения по выбору). Многообразие видов фольклора: </w:t>
            </w:r>
            <w:proofErr w:type="gramStart"/>
            <w:r w:rsidRPr="00291C84">
              <w:rPr>
                <w:rFonts w:ascii="Times New Roman" w:hAnsi="Times New Roman" w:cs="Times New Roman"/>
              </w:rPr>
              <w:t>словесный</w:t>
            </w:r>
            <w:proofErr w:type="gramEnd"/>
            <w:r w:rsidRPr="00291C84">
              <w:rPr>
                <w:rFonts w:ascii="Times New Roman" w:hAnsi="Times New Roman" w:cs="Times New Roman"/>
              </w:rPr>
              <w:t>, музыкальный, обрядовый (календарный). Культурное значение фольклора для появления художественной литературы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Малые жанры фольклора (назначение, сравнение, классификация). Собиратели фольклора (А.Н. Афанасьев, В.И. Даль)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Виды сказок: о животных, бытовые, волшебные. 2-3 русские народные сказки по выбору и 2 - 3 сказки народов России по выбору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lastRenderedPageBreak/>
              <w:t>2.4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(“бродячие” сюжеты)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Былины из цикла об Илье Муромце, Алеше Поповиче, Добрыне Никитиче (1 - 2 по выбору). Образы русских богатырей: Ильи Муромца, Алеши Поповича, Добрыни Никитича, Никиты Кожемяки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Произведения А.С. Пушкина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Картины природы в лирических произведениях А.С. Пушкина (на примере 2-3 произведений).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Стихотворения: “Няне”, “Осень” (отрывки), “Зимняя дорога” и другие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Литературные сказки А.С. Пушкина в стихах: “Сказка о мертвой царевне и о семи богатырях”. Фольклорная основа авторской сказки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Басни И. А. Крылова, И.И. </w:t>
            </w:r>
            <w:proofErr w:type="spellStart"/>
            <w:r w:rsidRPr="00291C84">
              <w:rPr>
                <w:rFonts w:ascii="Times New Roman" w:hAnsi="Times New Roman" w:cs="Times New Roman"/>
              </w:rPr>
              <w:t>Хемницера</w:t>
            </w:r>
            <w:proofErr w:type="spellEnd"/>
            <w:r w:rsidRPr="00291C84">
              <w:rPr>
                <w:rFonts w:ascii="Times New Roman" w:hAnsi="Times New Roman" w:cs="Times New Roman"/>
              </w:rPr>
              <w:t>, Л.Н. Толстого, С.В. Михалкова (не менее трёх). Басня как лиро-эпический жанр. Аллегория в баснях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Басни И.А. Крылова: “Стрекоза и муравей”, “Квартет” и другие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Басни стихотворные и прозаические.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И.И. </w:t>
            </w:r>
            <w:proofErr w:type="spellStart"/>
            <w:r w:rsidRPr="00291C84">
              <w:rPr>
                <w:rFonts w:ascii="Times New Roman" w:hAnsi="Times New Roman" w:cs="Times New Roman"/>
              </w:rPr>
              <w:t>Хемницер</w:t>
            </w:r>
            <w:proofErr w:type="spellEnd"/>
            <w:r w:rsidRPr="00291C84">
              <w:rPr>
                <w:rFonts w:ascii="Times New Roman" w:hAnsi="Times New Roman" w:cs="Times New Roman"/>
              </w:rPr>
              <w:t xml:space="preserve"> “Стрекоза”, Л.Н. Толстой “Стрекоза и муравьи”, С.В. Михалков и другие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Лирические произведения М.Ю. Лермонтова (не менее трёх). Стихотворения: “Утес”, “Парус”, “Москва, Москва! ...Люблю тебя как сын...” и другие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Литературная сказка (две-три по выбору).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П.П. Бажов “Серебряное копытце”, П.П. Ершов “Коне</w:t>
            </w:r>
            <w:proofErr w:type="gramStart"/>
            <w:r w:rsidRPr="00291C84">
              <w:rPr>
                <w:rFonts w:ascii="Times New Roman" w:hAnsi="Times New Roman" w:cs="Times New Roman"/>
              </w:rPr>
              <w:t>к-</w:t>
            </w:r>
            <w:proofErr w:type="gramEnd"/>
            <w:r w:rsidRPr="00291C84">
              <w:rPr>
                <w:rFonts w:ascii="Times New Roman" w:hAnsi="Times New Roman" w:cs="Times New Roman"/>
              </w:rPr>
              <w:t xml:space="preserve"> Горбунок”, С.Т. Аксаков “Аленький цветочек” и другие.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Картины природы в творчестве поэтов и писателей XIX - XX вв. (не менее пяти авторов по выбору)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В.А. Жуковский “Загадка”, И.С. Никитин “В синем небе плывут над полями...”, Ф.И. Тютчев “Как неожиданно и ярко”, А.А. Фет “Весенний дождь”, Е.А. Баратынский “Весна, весна! Как воздух чист...”, И.А. Бунин “Листопад” (отрывки) и другие (по выбору)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Проза Л.Н. Толстого (не менее трех произведений): рассказ (художественный и научно-познавательный), сказки, басни, быль. Л.Н. Толстой “Детство” (отдельные главы), “Русак”, “Черепаха” и другие (по выбору)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Произведения о животных и родной природе (не менее трех авторов): А.И. Куприна, В.П. Астафьева, К.Г. Паустовского, М.М. Пришвина, Ю.И. Коваля и других.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В.П. Астафьев “</w:t>
            </w:r>
            <w:proofErr w:type="spellStart"/>
            <w:r w:rsidRPr="00291C84">
              <w:rPr>
                <w:rFonts w:ascii="Times New Roman" w:hAnsi="Times New Roman" w:cs="Times New Roman"/>
              </w:rPr>
              <w:t>Капалуха</w:t>
            </w:r>
            <w:proofErr w:type="spellEnd"/>
            <w:r w:rsidRPr="00291C84">
              <w:rPr>
                <w:rFonts w:ascii="Times New Roman" w:hAnsi="Times New Roman" w:cs="Times New Roman"/>
              </w:rPr>
              <w:t>”, М.М. Пришвин “Выскочка” и другие (по выбору)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Произведения о детях (на примере произведений не менее трех авторов): А.П. Чехова, Б.С. Житкова, Н.Г. Гарина-Михайловского, В.В. Крапивина и других.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А.П. Чехов “Мальчики”, Н.Г. Гарин-Михайловский “Детство Темы” (отдельные главы), М.М. Зощенко сборник рассказов “Леля и Минька” (1-2 рассказа из цикла), К.Г. Паустовский “Корзина с еловыми шишками” и другие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Пьеса (одна по выбору).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С.Я. Маршак “Двенадцать месяцев” и другие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 xml:space="preserve">Юмористические произведения. Круг чтения (не менее двух произведений по выбору): на примере рассказов М.М. Зощенко, 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В.Ю. Драгунского, Н.Н. Носова, В.В. </w:t>
            </w:r>
            <w:proofErr w:type="spellStart"/>
            <w:r w:rsidRPr="00291C84">
              <w:rPr>
                <w:rFonts w:ascii="Times New Roman" w:hAnsi="Times New Roman" w:cs="Times New Roman"/>
              </w:rPr>
              <w:t>Голявкина</w:t>
            </w:r>
            <w:proofErr w:type="spellEnd"/>
            <w:r w:rsidRPr="00291C84">
              <w:rPr>
                <w:rFonts w:ascii="Times New Roman" w:hAnsi="Times New Roman" w:cs="Times New Roman"/>
              </w:rPr>
              <w:t>.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В.Ю. Драгунский “Денискины рассказы” (1-2 произведения по выбору), Н.Н. Носов “Витя Малеев в школе и дома” (отдельные главы) и другие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Зарубежная литература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13.1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Литературные сказки зарубежных писателей Ш. Перро, Х.-К. Андерсена, братьев Гримм и других (по выбору).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lastRenderedPageBreak/>
              <w:t>Х.-К. Андерсен “Дикие лебеди”, “Русалочка”</w:t>
            </w:r>
          </w:p>
        </w:tc>
      </w:tr>
      <w:tr w:rsidR="00291C84" w:rsidRPr="00291C84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84" w:rsidRPr="00291C84" w:rsidRDefault="00291C84" w:rsidP="007B130E">
            <w:pPr>
              <w:pStyle w:val="a4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lastRenderedPageBreak/>
              <w:t>13.2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>Приключенческая зарубежная литература: произведения Д. Свифта, М. Твена и других.</w:t>
            </w:r>
          </w:p>
          <w:p w:rsidR="00291C84" w:rsidRPr="00291C84" w:rsidRDefault="00291C84" w:rsidP="007B130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91C84">
              <w:rPr>
                <w:rFonts w:ascii="Times New Roman" w:hAnsi="Times New Roman" w:cs="Times New Roman"/>
              </w:rPr>
              <w:t xml:space="preserve">Д. Свифт “Приключения Гулливера” (отдельные главы), М. Твен “Том </w:t>
            </w:r>
            <w:proofErr w:type="spellStart"/>
            <w:r w:rsidRPr="00291C84">
              <w:rPr>
                <w:rFonts w:ascii="Times New Roman" w:hAnsi="Times New Roman" w:cs="Times New Roman"/>
              </w:rPr>
              <w:t>Сойер</w:t>
            </w:r>
            <w:proofErr w:type="spellEnd"/>
            <w:r w:rsidRPr="00291C84">
              <w:rPr>
                <w:rFonts w:ascii="Times New Roman" w:hAnsi="Times New Roman" w:cs="Times New Roman"/>
              </w:rPr>
              <w:t>” (отдельные главы) и другие (по выбору)</w:t>
            </w:r>
          </w:p>
        </w:tc>
      </w:tr>
    </w:tbl>
    <w:p w:rsidR="00291C84" w:rsidRPr="00291C84" w:rsidRDefault="00291C84" w:rsidP="00291C84">
      <w:pPr>
        <w:rPr>
          <w:rFonts w:ascii="Times New Roman" w:hAnsi="Times New Roman" w:cs="Times New Roman"/>
        </w:rPr>
      </w:pPr>
    </w:p>
    <w:p w:rsidR="007614F7" w:rsidRPr="00291C84" w:rsidRDefault="007614F7">
      <w:pPr>
        <w:rPr>
          <w:rFonts w:ascii="Times New Roman" w:hAnsi="Times New Roman" w:cs="Times New Roman"/>
        </w:rPr>
      </w:pPr>
    </w:p>
    <w:sectPr w:rsidR="007614F7" w:rsidRPr="00291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C84"/>
    <w:rsid w:val="00291C84"/>
    <w:rsid w:val="0076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C8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91C84"/>
    <w:pPr>
      <w:spacing w:before="75"/>
      <w:ind w:firstLine="0"/>
      <w:jc w:val="center"/>
      <w:outlineLvl w:val="0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91C84"/>
    <w:rPr>
      <w:rFonts w:ascii="Arial" w:eastAsiaTheme="minorEastAsia" w:hAnsi="Arial" w:cs="Arial"/>
      <w:b/>
      <w:bCs/>
      <w:sz w:val="24"/>
      <w:szCs w:val="24"/>
      <w:u w:val="single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291C84"/>
    <w:pPr>
      <w:ind w:firstLine="0"/>
    </w:pPr>
  </w:style>
  <w:style w:type="paragraph" w:customStyle="1" w:styleId="a4">
    <w:name w:val="Центрированный (таблица)"/>
    <w:basedOn w:val="a3"/>
    <w:next w:val="a"/>
    <w:uiPriority w:val="99"/>
    <w:rsid w:val="00291C84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C8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91C84"/>
    <w:pPr>
      <w:spacing w:before="75"/>
      <w:ind w:firstLine="0"/>
      <w:jc w:val="center"/>
      <w:outlineLvl w:val="0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91C84"/>
    <w:rPr>
      <w:rFonts w:ascii="Arial" w:eastAsiaTheme="minorEastAsia" w:hAnsi="Arial" w:cs="Arial"/>
      <w:b/>
      <w:bCs/>
      <w:sz w:val="24"/>
      <w:szCs w:val="24"/>
      <w:u w:val="single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291C84"/>
    <w:pPr>
      <w:ind w:firstLine="0"/>
    </w:pPr>
  </w:style>
  <w:style w:type="paragraph" w:customStyle="1" w:styleId="a4">
    <w:name w:val="Центрированный (таблица)"/>
    <w:basedOn w:val="a3"/>
    <w:next w:val="a"/>
    <w:uiPriority w:val="99"/>
    <w:rsid w:val="00291C84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4513</Words>
  <Characters>25725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zauch</dc:creator>
  <cp:lastModifiedBy>zauch</cp:lastModifiedBy>
  <cp:revision>1</cp:revision>
  <dcterms:created xsi:type="dcterms:W3CDTF">2026-01-12T04:07:00Z</dcterms:created>
  <dcterms:modified xsi:type="dcterms:W3CDTF">2026-01-12T04:08:00Z</dcterms:modified>
</cp:coreProperties>
</file>